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before="240" w:lineRule="auto"/>
        <w:rPr>
          <w:rFonts w:ascii="Roboto" w:cs="Roboto" w:eastAsia="Roboto" w:hAnsi="Roboto"/>
          <w:b w:val="1"/>
          <w:bCs w:val="1"/>
          <w:color w:val="0f1115"/>
          <w:sz w:val="24"/>
          <w:szCs w:val="24"/>
        </w:rPr>
      </w:pPr>
      <w:r w:rsidDel="00000000" w:rsidR="00000000" w:rsidRPr="00000000">
        <w:rPr>
          <w:rFonts w:ascii="Palanquin" w:cs="Palanquin" w:eastAsia="Palanquin" w:hAnsi="Palanquin"/>
          <w:b w:val="1"/>
          <w:bCs w:val="1"/>
          <w:color w:val="0f1115"/>
          <w:sz w:val="24"/>
          <w:szCs w:val="24"/>
          <w:rtl w:val="0"/>
        </w:rPr>
        <w:t xml:space="preserve">AMarkets पुरस्कार ड्रा: ट्रेड करें और प्रीमियम Apple डिवाइस जीतें!</w:t>
      </w:r>
    </w:p>
    <w:p w:rsidR="00000000" w:rsidDel="00000000" w:rsidP="00000000" w:rsidRDefault="00000000" w:rsidRPr="00000000" w14:paraId="00000002">
      <w:pPr>
        <w:shd w:fill="ffffff" w:val="clear"/>
        <w:spacing w:after="240" w:before="240" w:lineRule="auto"/>
        <w:rPr>
          <w:rFonts w:ascii="Roboto" w:cs="Roboto" w:eastAsia="Roboto" w:hAnsi="Roboto"/>
          <w:color w:val="0f1115"/>
          <w:sz w:val="24"/>
          <w:szCs w:val="24"/>
        </w:rPr>
      </w:pPr>
      <w:r w:rsidDel="00000000" w:rsidR="00000000" w:rsidRPr="00000000">
        <w:rPr>
          <w:rFonts w:ascii="Palanquin" w:cs="Palanquin" w:eastAsia="Palanquin" w:hAnsi="Palanquin"/>
          <w:color w:val="0f1115"/>
          <w:sz w:val="24"/>
          <w:szCs w:val="24"/>
          <w:rtl w:val="0"/>
        </w:rPr>
        <w:t xml:space="preserve">हम AMarkets पुरस्कार ड्रा लॉन्च करते हुए रोमांचित हैं — जो आपको</w:t>
      </w:r>
      <w:r w:rsidDel="00000000" w:rsidR="00000000" w:rsidRPr="00000000">
        <w:rPr>
          <w:rFonts w:ascii="Palanquin" w:cs="Palanquin" w:eastAsia="Palanquin" w:hAnsi="Palanquin"/>
          <w:b w:val="1"/>
          <w:bCs w:val="1"/>
          <w:color w:val="0f1115"/>
          <w:sz w:val="24"/>
          <w:szCs w:val="24"/>
          <w:rtl w:val="0"/>
        </w:rPr>
        <w:t xml:space="preserve"> 10 प्रीमियम Apple</w:t>
      </w:r>
      <w:r w:rsidDel="00000000" w:rsidR="00000000" w:rsidRPr="00000000">
        <w:rPr>
          <w:rFonts w:ascii="Palanquin" w:cs="Palanquin" w:eastAsia="Palanquin" w:hAnsi="Palanquin"/>
          <w:color w:val="0f1115"/>
          <w:sz w:val="24"/>
          <w:szCs w:val="24"/>
          <w:rtl w:val="0"/>
        </w:rPr>
        <w:t xml:space="preserve"> डिवाइसों में से एक जीतने का अवसर देता है। कुल 10 पुरस्कार जीतने के लिए उपलब्ध हैं, जिनमें नवीनतम MacBook Pro M5, MacBook Air M5, iPhone 17 Pro, iPhone 17 Air, iPad Pro और AirPods शामिल हैं।</w:t>
      </w:r>
    </w:p>
    <w:p w:rsidR="00000000" w:rsidDel="00000000" w:rsidP="00000000" w:rsidRDefault="00000000" w:rsidRPr="00000000" w14:paraId="00000003">
      <w:pPr>
        <w:shd w:fill="ffffff" w:val="clear"/>
        <w:spacing w:after="240" w:before="240" w:lineRule="auto"/>
        <w:rPr>
          <w:rFonts w:ascii="Roboto" w:cs="Roboto" w:eastAsia="Roboto" w:hAnsi="Roboto"/>
          <w:color w:val="0f1115"/>
          <w:sz w:val="24"/>
          <w:szCs w:val="24"/>
        </w:rPr>
      </w:pPr>
      <w:r w:rsidDel="00000000" w:rsidR="00000000" w:rsidRPr="00000000">
        <w:rPr>
          <w:rFonts w:ascii="Palanquin" w:cs="Palanquin" w:eastAsia="Palanquin" w:hAnsi="Palanquin"/>
          <w:color w:val="0f1115"/>
          <w:sz w:val="24"/>
          <w:szCs w:val="24"/>
          <w:rtl w:val="0"/>
        </w:rPr>
        <w:t xml:space="preserve">यह प्रमोशन </w:t>
      </w:r>
      <w:r w:rsidDel="00000000" w:rsidR="00000000" w:rsidRPr="00000000">
        <w:rPr>
          <w:rFonts w:ascii="Palanquin" w:cs="Palanquin" w:eastAsia="Palanquin" w:hAnsi="Palanquin"/>
          <w:b w:val="1"/>
          <w:bCs w:val="1"/>
          <w:color w:val="0f1115"/>
          <w:sz w:val="24"/>
          <w:szCs w:val="24"/>
          <w:rtl w:val="0"/>
        </w:rPr>
        <w:t xml:space="preserve">1 सितंबर से 30 सितंबर</w:t>
      </w:r>
      <w:r w:rsidDel="00000000" w:rsidR="00000000" w:rsidRPr="00000000">
        <w:rPr>
          <w:rFonts w:ascii="Palanquin" w:cs="Palanquin" w:eastAsia="Palanquin" w:hAnsi="Palanquin"/>
          <w:color w:val="0f1115"/>
          <w:sz w:val="24"/>
          <w:szCs w:val="24"/>
          <w:rtl w:val="0"/>
        </w:rPr>
        <w:t xml:space="preserve"> तक चलेगा, जिसमें कुल 10,000 अमेरिकी डॉलर का इनाम पूल होगा।</w:t>
      </w:r>
    </w:p>
    <w:p w:rsidR="00000000" w:rsidDel="00000000" w:rsidP="00000000" w:rsidRDefault="00000000" w:rsidRPr="00000000" w14:paraId="00000004">
      <w:pPr>
        <w:shd w:fill="ffffff" w:val="clear"/>
        <w:spacing w:after="240" w:before="240" w:lineRule="auto"/>
        <w:rPr>
          <w:rFonts w:ascii="Roboto" w:cs="Roboto" w:eastAsia="Roboto" w:hAnsi="Roboto"/>
          <w:color w:val="0f1115"/>
          <w:sz w:val="24"/>
          <w:szCs w:val="24"/>
        </w:rPr>
      </w:pPr>
      <w:r w:rsidDel="00000000" w:rsidR="00000000" w:rsidRPr="00000000">
        <w:rPr>
          <w:rFonts w:ascii="Palanquin" w:cs="Palanquin" w:eastAsia="Palanquin" w:hAnsi="Palanquin"/>
          <w:color w:val="0f1115"/>
          <w:sz w:val="24"/>
          <w:szCs w:val="24"/>
          <w:rtl w:val="0"/>
        </w:rPr>
        <w:t xml:space="preserve">कैसे भाग लें:</w:t>
      </w:r>
    </w:p>
    <w:p w:rsidR="00000000" w:rsidDel="00000000" w:rsidP="00000000" w:rsidRDefault="00000000" w:rsidRPr="00000000" w14:paraId="00000005">
      <w:pPr>
        <w:numPr>
          <w:ilvl w:val="0"/>
          <w:numId w:val="1"/>
        </w:numPr>
        <w:shd w:fill="ffffff" w:val="clear"/>
        <w:spacing w:after="0" w:afterAutospacing="0" w:before="240" w:lineRule="auto"/>
        <w:ind w:left="720" w:hanging="360"/>
        <w:rPr>
          <w:rFonts w:ascii="Roboto" w:cs="Roboto" w:eastAsia="Roboto" w:hAnsi="Roboto"/>
          <w:color w:val="0f1115"/>
          <w:sz w:val="24"/>
          <w:szCs w:val="24"/>
        </w:rPr>
      </w:pPr>
      <w:r w:rsidDel="00000000" w:rsidR="00000000" w:rsidRPr="00000000">
        <w:rPr>
          <w:rFonts w:ascii="Palanquin" w:cs="Palanquin" w:eastAsia="Palanquin" w:hAnsi="Palanquin"/>
          <w:color w:val="0f1115"/>
          <w:sz w:val="24"/>
          <w:szCs w:val="24"/>
          <w:rtl w:val="0"/>
        </w:rPr>
        <w:t xml:space="preserve">अपना AMarkets ट्रेडिंग खाता पंजीकृत करें और सत्यापित करें।</w:t>
      </w:r>
    </w:p>
    <w:p w:rsidR="00000000" w:rsidDel="00000000" w:rsidP="00000000" w:rsidRDefault="00000000" w:rsidRPr="00000000" w14:paraId="00000006">
      <w:pPr>
        <w:numPr>
          <w:ilvl w:val="0"/>
          <w:numId w:val="1"/>
        </w:numPr>
        <w:shd w:fill="ffffff" w:val="clear"/>
        <w:spacing w:after="0" w:afterAutospacing="0" w:before="0" w:beforeAutospacing="0" w:lineRule="auto"/>
        <w:ind w:left="720" w:hanging="360"/>
        <w:rPr>
          <w:rFonts w:ascii="Roboto" w:cs="Roboto" w:eastAsia="Roboto" w:hAnsi="Roboto"/>
          <w:color w:val="0f1115"/>
          <w:sz w:val="24"/>
          <w:szCs w:val="24"/>
        </w:rPr>
      </w:pPr>
      <w:r w:rsidDel="00000000" w:rsidR="00000000" w:rsidRPr="00000000">
        <w:rPr>
          <w:rFonts w:ascii="Palanquin" w:cs="Palanquin" w:eastAsia="Palanquin" w:hAnsi="Palanquin"/>
          <w:color w:val="0f1115"/>
          <w:sz w:val="24"/>
          <w:szCs w:val="24"/>
          <w:rtl w:val="0"/>
        </w:rPr>
        <w:t xml:space="preserve">«मेरे कूपन» अनुभाग में प्रमोशन शर्तों को स्वीकार करें।</w:t>
      </w:r>
    </w:p>
    <w:p w:rsidR="00000000" w:rsidDel="00000000" w:rsidP="00000000" w:rsidRDefault="00000000" w:rsidRPr="00000000" w14:paraId="00000007">
      <w:pPr>
        <w:numPr>
          <w:ilvl w:val="0"/>
          <w:numId w:val="1"/>
        </w:numPr>
        <w:shd w:fill="ffffff" w:val="clear"/>
        <w:spacing w:after="0" w:afterAutospacing="0" w:before="0" w:beforeAutospacing="0" w:lineRule="auto"/>
        <w:ind w:left="720" w:hanging="360"/>
        <w:rPr>
          <w:rFonts w:ascii="Roboto" w:cs="Roboto" w:eastAsia="Roboto" w:hAnsi="Roboto"/>
          <w:color w:val="0f1115"/>
          <w:sz w:val="24"/>
          <w:szCs w:val="24"/>
        </w:rPr>
      </w:pPr>
      <w:r w:rsidDel="00000000" w:rsidR="00000000" w:rsidRPr="00000000">
        <w:rPr>
          <w:rFonts w:ascii="Palanquin" w:cs="Palanquin" w:eastAsia="Palanquin" w:hAnsi="Palanquin"/>
          <w:color w:val="0f1115"/>
          <w:sz w:val="24"/>
          <w:szCs w:val="24"/>
          <w:rtl w:val="0"/>
        </w:rPr>
        <w:t xml:space="preserve">ड्रा के लिए कूपन प्राप्त करने के लिए $100 या अधिक जमा करें।</w:t>
      </w:r>
    </w:p>
    <w:p w:rsidR="00000000" w:rsidDel="00000000" w:rsidP="00000000" w:rsidRDefault="00000000" w:rsidRPr="00000000" w14:paraId="00000008">
      <w:pPr>
        <w:numPr>
          <w:ilvl w:val="0"/>
          <w:numId w:val="1"/>
        </w:numPr>
        <w:shd w:fill="ffffff" w:val="clear"/>
        <w:spacing w:after="240" w:before="0" w:beforeAutospacing="0" w:lineRule="auto"/>
        <w:ind w:left="720" w:hanging="360"/>
        <w:rPr>
          <w:rFonts w:ascii="Roboto" w:cs="Roboto" w:eastAsia="Roboto" w:hAnsi="Roboto"/>
          <w:color w:val="0f1115"/>
          <w:sz w:val="24"/>
          <w:szCs w:val="24"/>
        </w:rPr>
      </w:pPr>
      <w:r w:rsidDel="00000000" w:rsidR="00000000" w:rsidRPr="00000000">
        <w:rPr>
          <w:rFonts w:ascii="Palanquin" w:cs="Palanquin" w:eastAsia="Palanquin" w:hAnsi="Palanquin"/>
          <w:color w:val="0f1115"/>
          <w:sz w:val="24"/>
          <w:szCs w:val="24"/>
          <w:rtl w:val="0"/>
        </w:rPr>
        <w:t xml:space="preserve">अपने कूपन को सक्रिय करने के लिए कम से कम 1 लॉट ट्रेड करें।</w:t>
      </w:r>
    </w:p>
    <w:p w:rsidR="00000000" w:rsidDel="00000000" w:rsidP="00000000" w:rsidRDefault="00000000" w:rsidRPr="00000000" w14:paraId="00000009">
      <w:pPr>
        <w:shd w:fill="ffffff" w:val="clear"/>
        <w:spacing w:after="240" w:before="240" w:lineRule="auto"/>
        <w:rPr>
          <w:rFonts w:ascii="Roboto" w:cs="Roboto" w:eastAsia="Roboto" w:hAnsi="Roboto"/>
          <w:color w:val="0f1115"/>
          <w:sz w:val="24"/>
          <w:szCs w:val="24"/>
        </w:rPr>
      </w:pPr>
      <w:r w:rsidDel="00000000" w:rsidR="00000000" w:rsidRPr="00000000">
        <w:rPr>
          <w:rFonts w:ascii="Palanquin" w:cs="Palanquin" w:eastAsia="Palanquin" w:hAnsi="Palanquin"/>
          <w:color w:val="0f1115"/>
          <w:sz w:val="24"/>
          <w:szCs w:val="24"/>
          <w:rtl w:val="0"/>
        </w:rPr>
        <w:t xml:space="preserve">विजेताओं का चयन 5 अक्टूबर को रैंडम नंबर जनरेटर के माध्यम से किया जाएगा।</w:t>
      </w:r>
    </w:p>
    <w:p w:rsidR="00000000" w:rsidDel="00000000" w:rsidP="00000000" w:rsidRDefault="00000000" w:rsidRPr="00000000" w14:paraId="0000000A">
      <w:pPr>
        <w:shd w:fill="ffffff" w:val="clear"/>
        <w:spacing w:after="240" w:before="240" w:lineRule="auto"/>
        <w:rPr>
          <w:rFonts w:ascii="Roboto" w:cs="Roboto" w:eastAsia="Roboto" w:hAnsi="Roboto"/>
          <w:color w:val="0f1115"/>
          <w:sz w:val="24"/>
          <w:szCs w:val="24"/>
        </w:rPr>
      </w:pPr>
      <w:r w:rsidDel="00000000" w:rsidR="00000000" w:rsidRPr="00000000">
        <w:rPr>
          <w:rFonts w:ascii="Palanquin" w:cs="Palanquin" w:eastAsia="Palanquin" w:hAnsi="Palanquin"/>
          <w:color w:val="0f1115"/>
          <w:sz w:val="24"/>
          <w:szCs w:val="24"/>
          <w:rtl w:val="0"/>
        </w:rPr>
        <w:t xml:space="preserve">हम आपको सफल ट्रेडिंग और ड्रा में शुभकामनाएं देते हैं!</w:t>
      </w:r>
    </w:p>
    <w:p w:rsidR="00000000" w:rsidDel="00000000" w:rsidP="00000000" w:rsidRDefault="00000000" w:rsidRPr="00000000" w14:paraId="0000000B">
      <w:pPr>
        <w:rPr/>
      </w:pPr>
      <w:hyperlink r:id="rId6">
        <w:r w:rsidDel="00000000" w:rsidR="00000000" w:rsidRPr="00000000">
          <w:rPr>
            <w:color w:val="1155cc"/>
            <w:u w:val="single"/>
            <w:rtl w:val="0"/>
          </w:rPr>
          <w:t xml:space="preserve">https://moneytrading.online/promo-2026-hi/</w:t>
        </w:r>
      </w:hyperlink>
      <w:r w:rsidDel="00000000" w:rsidR="00000000" w:rsidRPr="00000000">
        <w:rPr>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lanquin">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oneytrading.online/promo-2026-h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alanquin-regular.ttf"/><Relationship Id="rId6" Type="http://schemas.openxmlformats.org/officeDocument/2006/relationships/font" Target="fonts/Palanquin-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